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91CFE" w14:textId="7335C7B7" w:rsidR="0099116A" w:rsidRDefault="0099116A" w:rsidP="004C1D3D">
      <w:pPr>
        <w:pStyle w:val="Title"/>
        <w:spacing w:after="120"/>
        <w:rPr>
          <w:lang w:val="en-US"/>
        </w:rPr>
      </w:pPr>
      <w:r w:rsidRPr="0099116A">
        <w:rPr>
          <w:lang w:val="en-US"/>
        </w:rPr>
        <w:t xml:space="preserve">Appendix </w:t>
      </w:r>
      <w:r w:rsidR="003B2C6F">
        <w:rPr>
          <w:lang w:val="en-US"/>
        </w:rPr>
        <w:t>3</w:t>
      </w:r>
      <w:r w:rsidRPr="0099116A">
        <w:rPr>
          <w:lang w:val="en-US"/>
        </w:rPr>
        <w:t>a: Price and Payment Terms</w:t>
      </w:r>
    </w:p>
    <w:p w14:paraId="6E7AEE27" w14:textId="77777777" w:rsidR="002C0131" w:rsidRPr="002C0131" w:rsidRDefault="002C0131" w:rsidP="002C0131">
      <w:pPr>
        <w:rPr>
          <w:lang w:val="en-US"/>
        </w:rPr>
      </w:pPr>
    </w:p>
    <w:p w14:paraId="7D0F4BAB" w14:textId="77777777" w:rsidR="0099116A" w:rsidRPr="0099116A" w:rsidRDefault="0099116A" w:rsidP="004C1D3D">
      <w:pPr>
        <w:pStyle w:val="Title"/>
        <w:spacing w:before="0" w:after="120"/>
        <w:rPr>
          <w:lang w:val="en-US"/>
        </w:rPr>
      </w:pPr>
      <w:r w:rsidRPr="0099116A">
        <w:rPr>
          <w:lang w:val="en-US"/>
        </w:rPr>
        <w:t>1.</w:t>
      </w:r>
      <w:r w:rsidRPr="0099116A">
        <w:rPr>
          <w:lang w:val="en-US"/>
        </w:rPr>
        <w:tab/>
        <w:t>Price</w:t>
      </w:r>
    </w:p>
    <w:p w14:paraId="4ED6E8EA" w14:textId="02CFE0A4" w:rsidR="0099116A" w:rsidRPr="0099116A" w:rsidRDefault="0099116A" w:rsidP="0099116A">
      <w:pPr>
        <w:rPr>
          <w:lang w:val="en-US"/>
        </w:rPr>
      </w:pPr>
      <w:r w:rsidRPr="0099116A">
        <w:rPr>
          <w:lang w:val="en-US"/>
        </w:rPr>
        <w:t>All prices, rates and sums shall be in NOK and include delivery (</w:t>
      </w:r>
      <w:r w:rsidR="000C3EF8">
        <w:rPr>
          <w:lang w:val="en-US"/>
        </w:rPr>
        <w:t xml:space="preserve">Incoterms 2020 </w:t>
      </w:r>
      <w:r>
        <w:rPr>
          <w:lang w:val="en-US"/>
        </w:rPr>
        <w:t>DDP</w:t>
      </w:r>
      <w:r w:rsidRPr="0099116A">
        <w:rPr>
          <w:lang w:val="en-US"/>
        </w:rPr>
        <w:t>), but will NOT include all taxes, charges, fees, VAT etc. Possible additional costs must be described specifically in the tender.</w:t>
      </w:r>
    </w:p>
    <w:p w14:paraId="25B23459" w14:textId="77777777" w:rsidR="0099116A" w:rsidRPr="0099116A" w:rsidRDefault="0099116A" w:rsidP="0099116A">
      <w:pPr>
        <w:rPr>
          <w:lang w:val="en-US"/>
        </w:rPr>
      </w:pPr>
    </w:p>
    <w:p w14:paraId="408EFDEB" w14:textId="77777777" w:rsidR="0099116A" w:rsidRPr="0099116A" w:rsidRDefault="0099116A" w:rsidP="0099116A">
      <w:pPr>
        <w:rPr>
          <w:lang w:val="en-US"/>
        </w:rPr>
      </w:pPr>
      <w:r w:rsidRPr="0099116A">
        <w:rPr>
          <w:lang w:val="en-US"/>
        </w:rPr>
        <w:t>All prices, rates and sums shall include the Supplier's obligations according to the quality assurance requirements and the test procedures as specified in this Contract.</w:t>
      </w:r>
    </w:p>
    <w:p w14:paraId="48AFF411" w14:textId="77777777" w:rsidR="0099116A" w:rsidRPr="0099116A" w:rsidRDefault="0099116A" w:rsidP="0099116A">
      <w:pPr>
        <w:rPr>
          <w:lang w:val="en-US"/>
        </w:rPr>
      </w:pPr>
    </w:p>
    <w:p w14:paraId="213305E5" w14:textId="75530859" w:rsidR="0099116A" w:rsidRDefault="0099116A" w:rsidP="0099116A">
      <w:pPr>
        <w:rPr>
          <w:lang w:val="en-US"/>
        </w:rPr>
      </w:pPr>
      <w:r w:rsidRPr="0099116A">
        <w:rPr>
          <w:lang w:val="en-US"/>
        </w:rPr>
        <w:t xml:space="preserve">All prices, rates and sums shall </w:t>
      </w:r>
      <w:r w:rsidR="00C076F0" w:rsidRPr="0099116A">
        <w:rPr>
          <w:lang w:val="en-US"/>
        </w:rPr>
        <w:t>be taken</w:t>
      </w:r>
      <w:r w:rsidRPr="0099116A">
        <w:rPr>
          <w:lang w:val="en-US"/>
        </w:rPr>
        <w:t xml:space="preserve"> into consideration and shall include all costs related to the requirements set forth in </w:t>
      </w:r>
      <w:r w:rsidR="004C1D3D" w:rsidRPr="004C1D3D">
        <w:rPr>
          <w:lang w:val="en-US"/>
        </w:rPr>
        <w:t xml:space="preserve">Appendix 01 Buyers Requirement Specification </w:t>
      </w:r>
      <w:r w:rsidRPr="0099116A">
        <w:rPr>
          <w:lang w:val="en-US"/>
        </w:rPr>
        <w:t xml:space="preserve">and cover the solution in the quotation, </w:t>
      </w:r>
      <w:r w:rsidR="004C1D3D" w:rsidRPr="004C1D3D">
        <w:rPr>
          <w:lang w:val="en-US"/>
        </w:rPr>
        <w:t>Appendix 02 Supplier's solution description</w:t>
      </w:r>
      <w:r w:rsidRPr="0099116A">
        <w:rPr>
          <w:lang w:val="en-US"/>
        </w:rPr>
        <w:t>.</w:t>
      </w:r>
    </w:p>
    <w:p w14:paraId="23FFD663" w14:textId="77777777" w:rsidR="00851401" w:rsidRDefault="00851401" w:rsidP="0099116A">
      <w:pPr>
        <w:rPr>
          <w:lang w:val="en-US"/>
        </w:rPr>
      </w:pPr>
    </w:p>
    <w:p w14:paraId="5DFCB201" w14:textId="25EE0CC0" w:rsidR="00851401" w:rsidRPr="00851401" w:rsidRDefault="00851401" w:rsidP="00851401">
      <w:pPr>
        <w:rPr>
          <w:lang w:val="en-US"/>
        </w:rPr>
      </w:pPr>
      <w:r w:rsidRPr="00851401">
        <w:rPr>
          <w:lang w:val="en-US"/>
        </w:rPr>
        <w:t xml:space="preserve">The total price must include all components and services required to fulfil the requirements specified in Appendix 1, including but not limited to </w:t>
      </w:r>
      <w:r>
        <w:rPr>
          <w:lang w:val="en-US"/>
        </w:rPr>
        <w:t xml:space="preserve">the </w:t>
      </w:r>
      <w:r w:rsidRPr="00851401">
        <w:rPr>
          <w:lang w:val="en-US"/>
        </w:rPr>
        <w:t>instrument</w:t>
      </w:r>
      <w:r w:rsidRPr="00851401">
        <w:rPr>
          <w:lang w:val="en-US"/>
        </w:rPr>
        <w:t>, software, installation, training, warranty and support</w:t>
      </w:r>
    </w:p>
    <w:p w14:paraId="3D75F43D" w14:textId="77777777" w:rsidR="0099116A" w:rsidRPr="0099116A" w:rsidRDefault="0099116A" w:rsidP="0099116A">
      <w:pPr>
        <w:rPr>
          <w:lang w:val="en-US"/>
        </w:rPr>
      </w:pPr>
    </w:p>
    <w:p w14:paraId="00647E83" w14:textId="77777777" w:rsidR="00E26C15" w:rsidRDefault="001C2A30" w:rsidP="0099116A">
      <w:pPr>
        <w:rPr>
          <w:lang w:val="en-US"/>
        </w:rPr>
      </w:pPr>
      <w:r w:rsidRPr="001C2A30">
        <w:rPr>
          <w:lang w:val="en-US"/>
        </w:rPr>
        <w:t xml:space="preserve">The price </w:t>
      </w:r>
      <w:r w:rsidR="00E26C15">
        <w:rPr>
          <w:lang w:val="en-US"/>
        </w:rPr>
        <w:t>matrix</w:t>
      </w:r>
      <w:r w:rsidRPr="001C2A30">
        <w:rPr>
          <w:lang w:val="en-US"/>
        </w:rPr>
        <w:t xml:space="preserve"> in Appendix 3b must be completed with all relevant prices, in accordance with the requirements specified in Appendix 01. </w:t>
      </w:r>
    </w:p>
    <w:p w14:paraId="457E5FA8" w14:textId="77777777" w:rsidR="00E26C15" w:rsidRDefault="00E26C15" w:rsidP="0099116A">
      <w:pPr>
        <w:rPr>
          <w:lang w:val="en-US"/>
        </w:rPr>
      </w:pPr>
    </w:p>
    <w:p w14:paraId="71279E06" w14:textId="44E5069B" w:rsidR="0099116A" w:rsidRPr="0099116A" w:rsidRDefault="00E26C15" w:rsidP="0099116A">
      <w:pPr>
        <w:rPr>
          <w:lang w:val="en-US"/>
        </w:rPr>
      </w:pPr>
      <w:r w:rsidRPr="00E26C15">
        <w:rPr>
          <w:lang w:val="en-US"/>
        </w:rPr>
        <w:t>The price matrix consists of two worksheets. The main sheet (Basis) shall be completed with all items that MUST be delivered (</w:t>
      </w:r>
      <w:r w:rsidR="00851401" w:rsidRPr="00851401">
        <w:rPr>
          <w:lang w:val="en-US"/>
        </w:rPr>
        <w:t>flow cytometer instrument, software, computer, installation, training, warranty and service</w:t>
      </w:r>
      <w:r w:rsidRPr="00E26C15">
        <w:rPr>
          <w:lang w:val="en-US"/>
        </w:rPr>
        <w:t>). In addition, there is an Options sheet, which shall only be used for the options specified in the requirement specification. Any additional options beyond those specified shall be submitted in a separate Appendix 7 – Additional Options</w:t>
      </w:r>
      <w:r w:rsidR="0099116A" w:rsidRPr="001278FF">
        <w:rPr>
          <w:lang w:val="en-US"/>
        </w:rPr>
        <w:t>.</w:t>
      </w:r>
    </w:p>
    <w:p w14:paraId="39D17655" w14:textId="77777777" w:rsidR="00642FE9" w:rsidRPr="0099116A" w:rsidRDefault="00642FE9" w:rsidP="0099116A">
      <w:pPr>
        <w:pStyle w:val="Title"/>
        <w:rPr>
          <w:lang w:val="en-US"/>
        </w:rPr>
      </w:pPr>
    </w:p>
    <w:p w14:paraId="79F8D2BE" w14:textId="77777777" w:rsidR="0099116A" w:rsidRPr="0099116A" w:rsidRDefault="0099116A" w:rsidP="004C1D3D">
      <w:pPr>
        <w:pStyle w:val="Title"/>
        <w:spacing w:after="120"/>
        <w:rPr>
          <w:lang w:val="en-US"/>
        </w:rPr>
      </w:pPr>
      <w:r w:rsidRPr="0099116A">
        <w:rPr>
          <w:lang w:val="en-US"/>
        </w:rPr>
        <w:t>2.</w:t>
      </w:r>
      <w:r w:rsidRPr="0099116A">
        <w:rPr>
          <w:lang w:val="en-US"/>
        </w:rPr>
        <w:tab/>
        <w:t>Invoicing</w:t>
      </w:r>
    </w:p>
    <w:p w14:paraId="59B9AAB9" w14:textId="77777777" w:rsidR="00C410BE" w:rsidRPr="00511C7E" w:rsidRDefault="00C410BE" w:rsidP="00C410BE">
      <w:pPr>
        <w:rPr>
          <w:rFonts w:cs="Arial"/>
          <w:color w:val="0000FF"/>
          <w:szCs w:val="20"/>
          <w:u w:val="single"/>
          <w:lang w:val="en-US"/>
        </w:rPr>
      </w:pPr>
      <w:r>
        <w:rPr>
          <w:szCs w:val="20"/>
          <w:lang w:val="en-GB"/>
        </w:rPr>
        <w:t xml:space="preserve">Norwegian Suppliers must send invoices and credit memos electronically in the </w:t>
      </w:r>
      <w:proofErr w:type="spellStart"/>
      <w:r>
        <w:rPr>
          <w:szCs w:val="20"/>
          <w:lang w:val="en-GB"/>
        </w:rPr>
        <w:t>Elektronisk</w:t>
      </w:r>
      <w:proofErr w:type="spellEnd"/>
      <w:r>
        <w:rPr>
          <w:szCs w:val="20"/>
          <w:lang w:val="en-GB"/>
        </w:rPr>
        <w:t xml:space="preserve"> </w:t>
      </w:r>
      <w:proofErr w:type="spellStart"/>
      <w:r>
        <w:rPr>
          <w:szCs w:val="20"/>
          <w:lang w:val="en-GB"/>
        </w:rPr>
        <w:t>Handelsformat</w:t>
      </w:r>
      <w:proofErr w:type="spellEnd"/>
      <w:r>
        <w:rPr>
          <w:szCs w:val="20"/>
          <w:lang w:val="en-GB"/>
        </w:rPr>
        <w:t xml:space="preserve"> (EHF) </w:t>
      </w:r>
      <w:r w:rsidRPr="00E15075">
        <w:rPr>
          <w:szCs w:val="20"/>
          <w:lang w:val="en-GB"/>
        </w:rPr>
        <w:t>based on Un</w:t>
      </w:r>
      <w:r>
        <w:rPr>
          <w:szCs w:val="20"/>
          <w:lang w:val="en-GB"/>
        </w:rPr>
        <w:t xml:space="preserve">iversal Business Language (UBL), ref. </w:t>
      </w:r>
      <w:hyperlink r:id="rId10" w:history="1">
        <w:r w:rsidRPr="00511C7E">
          <w:rPr>
            <w:rStyle w:val="Hyperlink"/>
            <w:lang w:val="en-US"/>
          </w:rPr>
          <w:t>https://www.uib.no/en/oka/108649/invoices-university-bergen</w:t>
        </w:r>
      </w:hyperlink>
      <w:r w:rsidRPr="00E15075">
        <w:rPr>
          <w:szCs w:val="20"/>
          <w:lang w:val="en-GB"/>
        </w:rPr>
        <w:t xml:space="preserve"> </w:t>
      </w:r>
    </w:p>
    <w:p w14:paraId="42D76408" w14:textId="77777777" w:rsidR="00C410BE" w:rsidRDefault="00C410BE" w:rsidP="00C410BE">
      <w:pPr>
        <w:rPr>
          <w:szCs w:val="20"/>
          <w:lang w:val="en-GB"/>
        </w:rPr>
      </w:pPr>
    </w:p>
    <w:p w14:paraId="5C25652A" w14:textId="77777777" w:rsidR="00C410BE" w:rsidRDefault="00C410BE" w:rsidP="00C410BE">
      <w:pPr>
        <w:rPr>
          <w:szCs w:val="20"/>
          <w:lang w:val="en-GB"/>
        </w:rPr>
      </w:pPr>
      <w:r w:rsidRPr="00A118EB">
        <w:rPr>
          <w:szCs w:val="20"/>
          <w:lang w:val="en-GB"/>
        </w:rPr>
        <w:t xml:space="preserve">Our </w:t>
      </w:r>
      <w:proofErr w:type="spellStart"/>
      <w:r w:rsidRPr="00A118EB">
        <w:rPr>
          <w:szCs w:val="20"/>
          <w:lang w:val="en-GB"/>
        </w:rPr>
        <w:t>Peppoladress</w:t>
      </w:r>
      <w:proofErr w:type="spellEnd"/>
      <w:r w:rsidRPr="00A118EB">
        <w:rPr>
          <w:szCs w:val="20"/>
          <w:lang w:val="en-GB"/>
        </w:rPr>
        <w:t xml:space="preserve"> is 0192:874789542</w:t>
      </w:r>
    </w:p>
    <w:p w14:paraId="21A6E96E" w14:textId="77777777" w:rsidR="00C410BE" w:rsidRPr="00E15075" w:rsidRDefault="00C410BE" w:rsidP="00C410BE">
      <w:pPr>
        <w:rPr>
          <w:szCs w:val="20"/>
          <w:lang w:val="en-GB"/>
        </w:rPr>
      </w:pPr>
      <w:r w:rsidRPr="007D797A">
        <w:rPr>
          <w:szCs w:val="20"/>
          <w:lang w:val="en-GB"/>
        </w:rPr>
        <w:t>Organization Number: 874 789</w:t>
      </w:r>
      <w:r>
        <w:rPr>
          <w:szCs w:val="20"/>
          <w:lang w:val="en-GB"/>
        </w:rPr>
        <w:t> </w:t>
      </w:r>
      <w:r w:rsidRPr="007D797A">
        <w:rPr>
          <w:szCs w:val="20"/>
          <w:lang w:val="en-GB"/>
        </w:rPr>
        <w:t>542</w:t>
      </w:r>
    </w:p>
    <w:p w14:paraId="1B55ED64" w14:textId="77777777" w:rsidR="00C410BE" w:rsidRPr="00A118EB" w:rsidRDefault="00C410BE" w:rsidP="00C410BE">
      <w:pPr>
        <w:rPr>
          <w:szCs w:val="20"/>
          <w:lang w:val="en-GB"/>
        </w:rPr>
      </w:pPr>
    </w:p>
    <w:p w14:paraId="4A80D34B" w14:textId="77777777" w:rsidR="00C410BE" w:rsidRDefault="00C410BE" w:rsidP="00C410BE">
      <w:pPr>
        <w:rPr>
          <w:szCs w:val="20"/>
          <w:lang w:val="en-GB"/>
        </w:rPr>
      </w:pPr>
      <w:r>
        <w:rPr>
          <w:szCs w:val="20"/>
          <w:lang w:val="en-GB"/>
        </w:rPr>
        <w:t xml:space="preserve">For suppliers from outside of Norway that cannot send </w:t>
      </w:r>
      <w:r w:rsidRPr="00E15075">
        <w:rPr>
          <w:szCs w:val="20"/>
          <w:lang w:val="en-GB"/>
        </w:rPr>
        <w:t>invoice</w:t>
      </w:r>
      <w:r>
        <w:rPr>
          <w:szCs w:val="20"/>
          <w:lang w:val="en-GB"/>
        </w:rPr>
        <w:t>s as EHF,</w:t>
      </w:r>
      <w:r w:rsidRPr="00E15075">
        <w:rPr>
          <w:szCs w:val="20"/>
          <w:lang w:val="en-GB"/>
        </w:rPr>
        <w:t xml:space="preserve"> invoices must be sent </w:t>
      </w:r>
      <w:r w:rsidRPr="00A118EB">
        <w:rPr>
          <w:szCs w:val="20"/>
          <w:lang w:val="en-GB"/>
        </w:rPr>
        <w:t xml:space="preserve">as PDF via e-mail to ap-invoice@uib.no  </w:t>
      </w:r>
    </w:p>
    <w:p w14:paraId="4B36C667" w14:textId="77777777" w:rsidR="00511C7E" w:rsidRDefault="00511C7E" w:rsidP="00C410BE">
      <w:pPr>
        <w:rPr>
          <w:szCs w:val="20"/>
          <w:lang w:val="en-GB"/>
        </w:rPr>
      </w:pPr>
    </w:p>
    <w:p w14:paraId="0F663550" w14:textId="77777777" w:rsidR="00511C7E" w:rsidRDefault="00511C7E" w:rsidP="00511C7E">
      <w:pPr>
        <w:rPr>
          <w:szCs w:val="20"/>
          <w:lang w:val="en-GB"/>
        </w:rPr>
      </w:pPr>
      <w:r>
        <w:rPr>
          <w:szCs w:val="20"/>
          <w:lang w:val="en-GB"/>
        </w:rPr>
        <w:t>All invoices must be addressed to:</w:t>
      </w:r>
    </w:p>
    <w:p w14:paraId="5F17F402" w14:textId="77777777" w:rsidR="00511C7E" w:rsidRPr="007D797A" w:rsidRDefault="00511C7E" w:rsidP="00511C7E">
      <w:pPr>
        <w:rPr>
          <w:szCs w:val="20"/>
          <w:lang w:val="en-GB"/>
        </w:rPr>
      </w:pPr>
      <w:r w:rsidRPr="007D797A">
        <w:rPr>
          <w:szCs w:val="20"/>
          <w:lang w:val="en-GB"/>
        </w:rPr>
        <w:t>University of Bergen</w:t>
      </w:r>
    </w:p>
    <w:p w14:paraId="34F8E88A" w14:textId="77777777" w:rsidR="00511C7E" w:rsidRPr="00C63F82" w:rsidRDefault="00511C7E" w:rsidP="00511C7E">
      <w:pPr>
        <w:rPr>
          <w:szCs w:val="20"/>
          <w:lang w:val="en-GB"/>
        </w:rPr>
      </w:pPr>
      <w:r w:rsidRPr="00C63F82">
        <w:rPr>
          <w:szCs w:val="20"/>
          <w:lang w:val="en-GB"/>
        </w:rPr>
        <w:t>DFØ Invoice receipt</w:t>
      </w:r>
    </w:p>
    <w:p w14:paraId="4BFDBA9E" w14:textId="77777777" w:rsidR="00511C7E" w:rsidRPr="00C63F82" w:rsidRDefault="00511C7E" w:rsidP="00511C7E">
      <w:pPr>
        <w:rPr>
          <w:szCs w:val="20"/>
          <w:lang w:val="en-GB"/>
        </w:rPr>
      </w:pPr>
      <w:r w:rsidRPr="00C63F82">
        <w:rPr>
          <w:szCs w:val="20"/>
          <w:lang w:val="en-GB"/>
        </w:rPr>
        <w:t xml:space="preserve">PB 4710 </w:t>
      </w:r>
      <w:proofErr w:type="spellStart"/>
      <w:r w:rsidRPr="00C63F82">
        <w:rPr>
          <w:szCs w:val="20"/>
          <w:lang w:val="en-GB"/>
        </w:rPr>
        <w:t>Torgarden</w:t>
      </w:r>
      <w:proofErr w:type="spellEnd"/>
    </w:p>
    <w:p w14:paraId="5FED19FC" w14:textId="77777777" w:rsidR="00511C7E" w:rsidRPr="00C63F82" w:rsidRDefault="00511C7E" w:rsidP="00511C7E">
      <w:pPr>
        <w:rPr>
          <w:szCs w:val="20"/>
          <w:lang w:val="en-GB"/>
        </w:rPr>
      </w:pPr>
      <w:r w:rsidRPr="00C63F82">
        <w:rPr>
          <w:szCs w:val="20"/>
          <w:lang w:val="en-GB"/>
        </w:rPr>
        <w:t>7468 Trondheim</w:t>
      </w:r>
    </w:p>
    <w:p w14:paraId="260AC98A" w14:textId="77777777" w:rsidR="00511C7E" w:rsidRPr="007D797A" w:rsidRDefault="00511C7E" w:rsidP="00511C7E">
      <w:pPr>
        <w:rPr>
          <w:szCs w:val="20"/>
          <w:lang w:val="en-GB"/>
        </w:rPr>
      </w:pPr>
      <w:r w:rsidRPr="00C63F82">
        <w:rPr>
          <w:szCs w:val="20"/>
          <w:lang w:val="en-GB"/>
        </w:rPr>
        <w:t>Norway</w:t>
      </w:r>
    </w:p>
    <w:p w14:paraId="06E289AE" w14:textId="77777777" w:rsidR="00511C7E" w:rsidRDefault="00511C7E" w:rsidP="00511C7E">
      <w:pPr>
        <w:rPr>
          <w:szCs w:val="20"/>
          <w:lang w:val="en-GB"/>
        </w:rPr>
      </w:pPr>
    </w:p>
    <w:p w14:paraId="3BC883D2" w14:textId="77777777" w:rsidR="00511C7E" w:rsidRPr="0099116A" w:rsidRDefault="00511C7E" w:rsidP="00511C7E">
      <w:pPr>
        <w:rPr>
          <w:b/>
          <w:lang w:val="en-US"/>
        </w:rPr>
      </w:pPr>
      <w:r w:rsidRPr="0099116A">
        <w:rPr>
          <w:b/>
          <w:lang w:val="en-US"/>
        </w:rPr>
        <w:t>Invoices shall be marked:</w:t>
      </w:r>
    </w:p>
    <w:p w14:paraId="1675DE31" w14:textId="77777777" w:rsidR="00511C7E" w:rsidRPr="00A118EB" w:rsidRDefault="00511C7E" w:rsidP="00511C7E">
      <w:pPr>
        <w:rPr>
          <w:szCs w:val="20"/>
          <w:lang w:val="en-GB"/>
        </w:rPr>
      </w:pPr>
      <w:r w:rsidRPr="00E15075">
        <w:rPr>
          <w:szCs w:val="20"/>
          <w:lang w:val="en-GB"/>
        </w:rPr>
        <w:lastRenderedPageBreak/>
        <w:t xml:space="preserve">Invoices </w:t>
      </w:r>
      <w:r w:rsidRPr="00C63F82">
        <w:rPr>
          <w:szCs w:val="20"/>
          <w:lang w:val="en-GB"/>
        </w:rPr>
        <w:t>must contain the purchase order number</w:t>
      </w:r>
      <w:r>
        <w:rPr>
          <w:szCs w:val="20"/>
          <w:lang w:val="en-GB"/>
        </w:rPr>
        <w:t xml:space="preserve"> generated from our purchase manag</w:t>
      </w:r>
      <w:r w:rsidR="00867F6A">
        <w:rPr>
          <w:szCs w:val="20"/>
          <w:lang w:val="en-GB"/>
        </w:rPr>
        <w:t>e</w:t>
      </w:r>
      <w:r>
        <w:rPr>
          <w:szCs w:val="20"/>
          <w:lang w:val="en-GB"/>
        </w:rPr>
        <w:t>ment order system</w:t>
      </w:r>
      <w:r w:rsidRPr="00C63F82">
        <w:rPr>
          <w:szCs w:val="20"/>
          <w:lang w:val="en-GB"/>
        </w:rPr>
        <w:t>.</w:t>
      </w:r>
    </w:p>
    <w:p w14:paraId="42D9BB8B" w14:textId="77777777" w:rsidR="0099116A" w:rsidRPr="00C410BE" w:rsidRDefault="0099116A" w:rsidP="0099116A">
      <w:pPr>
        <w:rPr>
          <w:b/>
          <w:lang w:val="en-GB"/>
        </w:rPr>
      </w:pPr>
    </w:p>
    <w:p w14:paraId="35FC90C0" w14:textId="77777777" w:rsidR="0099116A" w:rsidRDefault="0099116A" w:rsidP="0099116A">
      <w:pPr>
        <w:rPr>
          <w:lang w:val="en-US"/>
        </w:rPr>
      </w:pPr>
      <w:r w:rsidRPr="0099116A">
        <w:rPr>
          <w:lang w:val="en-US"/>
        </w:rPr>
        <w:t xml:space="preserve">The Buyer reserves the right to return invoices lacking this reference. </w:t>
      </w:r>
    </w:p>
    <w:p w14:paraId="3549D3A4" w14:textId="77777777" w:rsidR="0099116A" w:rsidRDefault="0099116A" w:rsidP="0099116A">
      <w:pPr>
        <w:rPr>
          <w:lang w:val="en-US"/>
        </w:rPr>
      </w:pPr>
    </w:p>
    <w:p w14:paraId="6C4915C3" w14:textId="77777777" w:rsidR="0099116A" w:rsidRPr="0099116A" w:rsidRDefault="0099116A" w:rsidP="0099116A">
      <w:pPr>
        <w:rPr>
          <w:lang w:val="en-US"/>
        </w:rPr>
      </w:pPr>
      <w:r w:rsidRPr="0099116A">
        <w:rPr>
          <w:lang w:val="en-US"/>
        </w:rPr>
        <w:t>Invoice fees are not applicable.</w:t>
      </w:r>
    </w:p>
    <w:p w14:paraId="4AD4DC37" w14:textId="77777777" w:rsidR="0099116A" w:rsidRPr="0099116A" w:rsidRDefault="0099116A" w:rsidP="0099116A">
      <w:pPr>
        <w:rPr>
          <w:lang w:val="en-US"/>
        </w:rPr>
      </w:pPr>
    </w:p>
    <w:p w14:paraId="631105EA" w14:textId="5146F772" w:rsidR="0099116A" w:rsidRPr="0099116A" w:rsidRDefault="00C076F0" w:rsidP="0099116A">
      <w:pPr>
        <w:rPr>
          <w:lang w:val="en-US"/>
        </w:rPr>
      </w:pPr>
      <w:r w:rsidRPr="0099116A">
        <w:rPr>
          <w:lang w:val="en-US"/>
        </w:rPr>
        <w:t>The invoiced</w:t>
      </w:r>
      <w:r w:rsidR="0099116A" w:rsidRPr="0099116A">
        <w:rPr>
          <w:lang w:val="en-US"/>
        </w:rPr>
        <w:t xml:space="preserve"> amount shall only include delivered goods.</w:t>
      </w:r>
    </w:p>
    <w:p w14:paraId="1F1CDD58" w14:textId="77777777" w:rsidR="0099116A" w:rsidRPr="0099116A" w:rsidRDefault="0099116A" w:rsidP="0099116A">
      <w:pPr>
        <w:pStyle w:val="Title"/>
        <w:rPr>
          <w:lang w:val="en-US"/>
        </w:rPr>
      </w:pPr>
    </w:p>
    <w:p w14:paraId="31642BB2" w14:textId="77777777" w:rsidR="0099116A" w:rsidRPr="0099116A" w:rsidRDefault="0099116A" w:rsidP="004C1D3D">
      <w:pPr>
        <w:pStyle w:val="Title"/>
        <w:spacing w:after="120"/>
        <w:rPr>
          <w:lang w:val="en-US"/>
        </w:rPr>
      </w:pPr>
      <w:r w:rsidRPr="0099116A">
        <w:rPr>
          <w:lang w:val="en-US"/>
        </w:rPr>
        <w:t>3.</w:t>
      </w:r>
      <w:r w:rsidRPr="0099116A">
        <w:rPr>
          <w:lang w:val="en-US"/>
        </w:rPr>
        <w:tab/>
        <w:t>Terms of Payment</w:t>
      </w:r>
    </w:p>
    <w:p w14:paraId="6AED2460" w14:textId="77777777" w:rsidR="0099116A" w:rsidRPr="0099116A" w:rsidRDefault="0099116A" w:rsidP="0099116A">
      <w:pPr>
        <w:rPr>
          <w:lang w:val="en-US"/>
        </w:rPr>
      </w:pPr>
      <w:r w:rsidRPr="0099116A">
        <w:rPr>
          <w:lang w:val="en-US"/>
        </w:rPr>
        <w:t>Net 30 days against correct invoice.</w:t>
      </w:r>
    </w:p>
    <w:sectPr w:rsidR="0099116A" w:rsidRPr="0099116A" w:rsidSect="00CE48F3">
      <w:headerReference w:type="default" r:id="rId11"/>
      <w:footerReference w:type="default" r:id="rId12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9A087" w14:textId="77777777" w:rsidR="00A16A00" w:rsidRDefault="00A16A00" w:rsidP="002320BA">
      <w:r>
        <w:separator/>
      </w:r>
    </w:p>
  </w:endnote>
  <w:endnote w:type="continuationSeparator" w:id="0">
    <w:p w14:paraId="224A6D53" w14:textId="77777777" w:rsidR="00A16A00" w:rsidRDefault="00A16A00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1DF37" w14:textId="115EEC44" w:rsidR="000F2C32" w:rsidRPr="009239FC" w:rsidRDefault="00C27A7F" w:rsidP="002C0131">
    <w:pPr>
      <w:tabs>
        <w:tab w:val="left" w:pos="1276"/>
        <w:tab w:val="right" w:pos="9356"/>
      </w:tabs>
      <w:rPr>
        <w:rFonts w:ascii="Arial" w:hAnsi="Arial" w:cs="Arial"/>
        <w:sz w:val="18"/>
        <w:szCs w:val="18"/>
        <w:lang w:val="en-US"/>
      </w:rPr>
    </w:pPr>
    <w:r w:rsidRPr="001278FF"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03E70AA" wp14:editId="3675131C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EF5D0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CHLHQp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="002C0131" w:rsidRPr="001278FF">
      <w:rPr>
        <w:rFonts w:ascii="Arial" w:hAnsi="Arial" w:cs="Arial"/>
        <w:sz w:val="18"/>
        <w:szCs w:val="18"/>
        <w:lang w:val="en-US"/>
      </w:rPr>
      <w:t>ANSK-</w:t>
    </w:r>
    <w:r w:rsidR="00851401">
      <w:rPr>
        <w:rFonts w:ascii="Arial" w:hAnsi="Arial" w:cs="Arial"/>
        <w:sz w:val="18"/>
        <w:szCs w:val="18"/>
        <w:lang w:val="en-US"/>
      </w:rPr>
      <w:t>26</w:t>
    </w:r>
    <w:r w:rsidR="002C0131" w:rsidRPr="001278FF">
      <w:rPr>
        <w:rFonts w:ascii="Arial" w:hAnsi="Arial" w:cs="Arial"/>
        <w:sz w:val="18"/>
        <w:szCs w:val="18"/>
        <w:lang w:val="en-US"/>
      </w:rPr>
      <w:t>-</w:t>
    </w:r>
    <w:r w:rsidR="00851401">
      <w:rPr>
        <w:rFonts w:ascii="Arial" w:hAnsi="Arial" w:cs="Arial"/>
        <w:sz w:val="18"/>
        <w:szCs w:val="18"/>
        <w:lang w:val="en-US"/>
      </w:rPr>
      <w:t>0063</w:t>
    </w:r>
    <w:r w:rsidR="002A3348" w:rsidRPr="009239FC">
      <w:rPr>
        <w:rFonts w:ascii="Arial" w:hAnsi="Arial" w:cs="Arial"/>
        <w:sz w:val="18"/>
        <w:szCs w:val="18"/>
        <w:lang w:val="en-US"/>
      </w:rPr>
      <w:tab/>
    </w:r>
    <w:r w:rsidR="000F2C32" w:rsidRPr="009239FC">
      <w:rPr>
        <w:rFonts w:ascii="Arial" w:hAnsi="Arial" w:cs="Arial"/>
        <w:sz w:val="18"/>
        <w:szCs w:val="18"/>
        <w:lang w:val="en-US"/>
      </w:rPr>
      <w:tab/>
    </w:r>
    <w:r w:rsidR="00B256B4" w:rsidRPr="009239FC">
      <w:rPr>
        <w:rFonts w:ascii="Arial" w:hAnsi="Arial" w:cs="Arial"/>
        <w:sz w:val="18"/>
        <w:szCs w:val="18"/>
        <w:lang w:val="en-US"/>
      </w:rPr>
      <w:t>Page</w:t>
    </w:r>
    <w:r w:rsidR="000F2C32" w:rsidRPr="009239FC">
      <w:rPr>
        <w:rFonts w:ascii="Arial" w:hAnsi="Arial" w:cs="Arial"/>
        <w:sz w:val="18"/>
        <w:szCs w:val="18"/>
        <w:lang w:val="en-US"/>
      </w:rPr>
      <w:t xml:space="preserve"> </w:t>
    </w:r>
    <w:r w:rsidR="000F2C32" w:rsidRPr="002320BA">
      <w:rPr>
        <w:rFonts w:ascii="Arial" w:hAnsi="Arial" w:cs="Arial"/>
        <w:sz w:val="18"/>
        <w:szCs w:val="18"/>
      </w:rPr>
      <w:fldChar w:fldCharType="begin"/>
    </w:r>
    <w:r w:rsidR="000F2C32" w:rsidRPr="009239FC">
      <w:rPr>
        <w:rFonts w:ascii="Arial" w:hAnsi="Arial" w:cs="Arial"/>
        <w:sz w:val="18"/>
        <w:szCs w:val="18"/>
        <w:lang w:val="en-US"/>
      </w:rPr>
      <w:instrText xml:space="preserve"> PAGE </w:instrText>
    </w:r>
    <w:r w:rsidR="000F2C32" w:rsidRPr="002320BA">
      <w:rPr>
        <w:rFonts w:ascii="Arial" w:hAnsi="Arial" w:cs="Arial"/>
        <w:sz w:val="18"/>
        <w:szCs w:val="18"/>
      </w:rPr>
      <w:fldChar w:fldCharType="separate"/>
    </w:r>
    <w:r w:rsidR="00511C7E">
      <w:rPr>
        <w:rFonts w:ascii="Arial" w:hAnsi="Arial" w:cs="Arial"/>
        <w:noProof/>
        <w:sz w:val="18"/>
        <w:szCs w:val="18"/>
        <w:lang w:val="en-US"/>
      </w:rPr>
      <w:t>2</w:t>
    </w:r>
    <w:r w:rsidR="000F2C32" w:rsidRPr="002320BA">
      <w:rPr>
        <w:rFonts w:ascii="Arial" w:hAnsi="Arial" w:cs="Arial"/>
        <w:sz w:val="18"/>
        <w:szCs w:val="18"/>
      </w:rPr>
      <w:fldChar w:fldCharType="end"/>
    </w:r>
    <w:r w:rsidR="000F2C32" w:rsidRPr="009239FC">
      <w:rPr>
        <w:rFonts w:ascii="Arial" w:hAnsi="Arial" w:cs="Arial"/>
        <w:sz w:val="18"/>
        <w:szCs w:val="18"/>
        <w:lang w:val="en-US"/>
      </w:rPr>
      <w:t xml:space="preserve"> </w:t>
    </w:r>
    <w:r w:rsidR="00B256B4" w:rsidRPr="009239FC">
      <w:rPr>
        <w:rFonts w:ascii="Arial" w:hAnsi="Arial" w:cs="Arial"/>
        <w:sz w:val="18"/>
        <w:szCs w:val="18"/>
        <w:lang w:val="en-US"/>
      </w:rPr>
      <w:t>of</w:t>
    </w:r>
    <w:r w:rsidR="000F2C32" w:rsidRPr="009239FC">
      <w:rPr>
        <w:rFonts w:ascii="Arial" w:hAnsi="Arial" w:cs="Arial"/>
        <w:sz w:val="18"/>
        <w:szCs w:val="18"/>
        <w:lang w:val="en-US"/>
      </w:rPr>
      <w:t xml:space="preserve"> </w:t>
    </w:r>
    <w:r w:rsidR="000F2C32" w:rsidRPr="002320BA">
      <w:rPr>
        <w:rFonts w:ascii="Arial" w:hAnsi="Arial" w:cs="Arial"/>
        <w:sz w:val="18"/>
        <w:szCs w:val="18"/>
      </w:rPr>
      <w:fldChar w:fldCharType="begin"/>
    </w:r>
    <w:r w:rsidR="000F2C32" w:rsidRPr="009239FC">
      <w:rPr>
        <w:rFonts w:ascii="Arial" w:hAnsi="Arial" w:cs="Arial"/>
        <w:sz w:val="18"/>
        <w:szCs w:val="18"/>
        <w:lang w:val="en-US"/>
      </w:rPr>
      <w:instrText xml:space="preserve"> NUMPAGES  </w:instrText>
    </w:r>
    <w:r w:rsidR="000F2C32" w:rsidRPr="002320BA">
      <w:rPr>
        <w:rFonts w:ascii="Arial" w:hAnsi="Arial" w:cs="Arial"/>
        <w:sz w:val="18"/>
        <w:szCs w:val="18"/>
      </w:rPr>
      <w:fldChar w:fldCharType="separate"/>
    </w:r>
    <w:r w:rsidR="00511C7E">
      <w:rPr>
        <w:rFonts w:ascii="Arial" w:hAnsi="Arial" w:cs="Arial"/>
        <w:noProof/>
        <w:sz w:val="18"/>
        <w:szCs w:val="18"/>
        <w:lang w:val="en-US"/>
      </w:rPr>
      <w:t>2</w:t>
    </w:r>
    <w:r w:rsidR="000F2C32" w:rsidRPr="002320BA">
      <w:rPr>
        <w:rFonts w:ascii="Arial" w:hAnsi="Arial" w:cs="Arial"/>
        <w:sz w:val="18"/>
        <w:szCs w:val="18"/>
      </w:rPr>
      <w:fldChar w:fldCharType="end"/>
    </w:r>
  </w:p>
  <w:p w14:paraId="344D108E" w14:textId="77777777" w:rsidR="000F2C32" w:rsidRPr="009239FC" w:rsidRDefault="000F2C32" w:rsidP="002320BA">
    <w:pPr>
      <w:pStyle w:val="Footer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FCFE7" w14:textId="77777777" w:rsidR="00A16A00" w:rsidRDefault="00A16A00" w:rsidP="002320BA">
      <w:r>
        <w:separator/>
      </w:r>
    </w:p>
  </w:footnote>
  <w:footnote w:type="continuationSeparator" w:id="0">
    <w:p w14:paraId="0029E552" w14:textId="77777777" w:rsidR="00A16A00" w:rsidRDefault="00A16A00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8C5D3" w14:textId="7C994A1B" w:rsidR="000F2C32" w:rsidRDefault="000F2C32" w:rsidP="00CE48F3">
    <w:pPr>
      <w:pStyle w:val="Header"/>
      <w:jc w:val="right"/>
      <w:rPr>
        <w:rFonts w:ascii="Arial" w:hAnsi="Arial" w:cs="Arial"/>
        <w:b/>
        <w:sz w:val="24"/>
        <w:szCs w:val="24"/>
      </w:rPr>
    </w:pPr>
    <w:r>
      <w:rPr>
        <w:b/>
      </w:rPr>
      <w:tab/>
    </w:r>
    <w:r>
      <w:rPr>
        <w:b/>
      </w:rPr>
      <w:tab/>
    </w:r>
    <w:proofErr w:type="spellStart"/>
    <w:r w:rsidR="00C3483C">
      <w:rPr>
        <w:rFonts w:ascii="Arial" w:hAnsi="Arial" w:cs="Arial"/>
        <w:b/>
        <w:sz w:val="24"/>
        <w:szCs w:val="24"/>
      </w:rPr>
      <w:t>Appendix</w:t>
    </w:r>
    <w:proofErr w:type="spellEnd"/>
    <w:r w:rsidR="00C3483C">
      <w:rPr>
        <w:rFonts w:ascii="Arial" w:hAnsi="Arial" w:cs="Arial"/>
        <w:b/>
        <w:sz w:val="24"/>
        <w:szCs w:val="24"/>
      </w:rPr>
      <w:t xml:space="preserve"> </w:t>
    </w:r>
    <w:r w:rsidR="003B2C6F">
      <w:rPr>
        <w:rFonts w:ascii="Arial" w:hAnsi="Arial" w:cs="Arial"/>
        <w:b/>
        <w:sz w:val="24"/>
        <w:szCs w:val="24"/>
      </w:rPr>
      <w:t>3</w:t>
    </w:r>
    <w:r w:rsidR="00E26278">
      <w:rPr>
        <w:rFonts w:ascii="Arial" w:hAnsi="Arial" w:cs="Arial"/>
        <w:b/>
        <w:sz w:val="24"/>
        <w:szCs w:val="24"/>
      </w:rPr>
      <w:t>a</w:t>
    </w:r>
  </w:p>
  <w:p w14:paraId="62DA116F" w14:textId="77777777" w:rsidR="000F2C32" w:rsidRPr="00CE48F3" w:rsidRDefault="00A16A00" w:rsidP="00CE48F3">
    <w:pPr>
      <w:pStyle w:val="Header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pict w14:anchorId="47E1E5EC">
        <v:rect id="_x0000_i1025" style="width:0;height:1.5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46DCB"/>
    <w:multiLevelType w:val="hybridMultilevel"/>
    <w:tmpl w:val="BC4E82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16CF8"/>
    <w:multiLevelType w:val="hybridMultilevel"/>
    <w:tmpl w:val="43A6BB9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75D62"/>
    <w:multiLevelType w:val="hybridMultilevel"/>
    <w:tmpl w:val="C9D800B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253AF"/>
    <w:multiLevelType w:val="hybridMultilevel"/>
    <w:tmpl w:val="2B6408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52E3B"/>
    <w:multiLevelType w:val="hybridMultilevel"/>
    <w:tmpl w:val="ACCEE6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839C1"/>
    <w:multiLevelType w:val="hybridMultilevel"/>
    <w:tmpl w:val="40485AFA"/>
    <w:lvl w:ilvl="0" w:tplc="24C269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C622991"/>
    <w:multiLevelType w:val="hybridMultilevel"/>
    <w:tmpl w:val="D4461D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C2324"/>
    <w:multiLevelType w:val="multilevel"/>
    <w:tmpl w:val="875A0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1B4AF4"/>
    <w:multiLevelType w:val="hybridMultilevel"/>
    <w:tmpl w:val="5F246C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CB2AB4"/>
    <w:multiLevelType w:val="hybridMultilevel"/>
    <w:tmpl w:val="115069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8464D"/>
    <w:multiLevelType w:val="multilevel"/>
    <w:tmpl w:val="670A51DE"/>
    <w:lvl w:ilvl="0">
      <w:start w:val="1"/>
      <w:numFmt w:val="decimal"/>
      <w:lvlText w:val="%1."/>
      <w:lvlJc w:val="left"/>
      <w:pPr>
        <w:ind w:left="432" w:hanging="432"/>
      </w:pPr>
      <w:rPr>
        <w:rFonts w:ascii="Arial" w:eastAsia="Times New Roman" w:hAnsi="Arial" w:cs="Arial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8557131"/>
    <w:multiLevelType w:val="hybridMultilevel"/>
    <w:tmpl w:val="96AE068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6D154B"/>
    <w:multiLevelType w:val="hybridMultilevel"/>
    <w:tmpl w:val="DA2A2D46"/>
    <w:lvl w:ilvl="0" w:tplc="8D3C9A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D35D49"/>
    <w:multiLevelType w:val="multilevel"/>
    <w:tmpl w:val="4A96CCC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E2001C"/>
    <w:multiLevelType w:val="hybridMultilevel"/>
    <w:tmpl w:val="9DEA988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D7DD1"/>
    <w:multiLevelType w:val="hybridMultilevel"/>
    <w:tmpl w:val="159C4C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70528"/>
    <w:multiLevelType w:val="hybridMultilevel"/>
    <w:tmpl w:val="2A64A53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A40DFF"/>
    <w:multiLevelType w:val="hybridMultilevel"/>
    <w:tmpl w:val="2036FC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C6ECE"/>
    <w:multiLevelType w:val="hybridMultilevel"/>
    <w:tmpl w:val="D32239F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EAD35A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FF40D35"/>
    <w:multiLevelType w:val="hybridMultilevel"/>
    <w:tmpl w:val="4DE0E778"/>
    <w:lvl w:ilvl="0" w:tplc="2BFEF666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i/>
        <w:sz w:val="2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852223">
    <w:abstractNumId w:val="11"/>
  </w:num>
  <w:num w:numId="2" w16cid:durableId="856387118">
    <w:abstractNumId w:val="6"/>
  </w:num>
  <w:num w:numId="3" w16cid:durableId="600650697">
    <w:abstractNumId w:val="21"/>
  </w:num>
  <w:num w:numId="4" w16cid:durableId="1470319320">
    <w:abstractNumId w:val="1"/>
  </w:num>
  <w:num w:numId="5" w16cid:durableId="1816986340">
    <w:abstractNumId w:val="10"/>
  </w:num>
  <w:num w:numId="6" w16cid:durableId="2075154347">
    <w:abstractNumId w:val="12"/>
  </w:num>
  <w:num w:numId="7" w16cid:durableId="122633184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7650636">
    <w:abstractNumId w:val="17"/>
  </w:num>
  <w:num w:numId="9" w16cid:durableId="6010334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68573890">
    <w:abstractNumId w:val="20"/>
  </w:num>
  <w:num w:numId="11" w16cid:durableId="1569530696">
    <w:abstractNumId w:val="19"/>
  </w:num>
  <w:num w:numId="12" w16cid:durableId="1522090233">
    <w:abstractNumId w:val="7"/>
  </w:num>
  <w:num w:numId="13" w16cid:durableId="1004936393">
    <w:abstractNumId w:val="4"/>
  </w:num>
  <w:num w:numId="14" w16cid:durableId="1285581879">
    <w:abstractNumId w:val="3"/>
  </w:num>
  <w:num w:numId="15" w16cid:durableId="940837264">
    <w:abstractNumId w:val="15"/>
  </w:num>
  <w:num w:numId="16" w16cid:durableId="1903560556">
    <w:abstractNumId w:val="18"/>
  </w:num>
  <w:num w:numId="17" w16cid:durableId="858544176">
    <w:abstractNumId w:val="12"/>
  </w:num>
  <w:num w:numId="18" w16cid:durableId="675695316">
    <w:abstractNumId w:val="12"/>
  </w:num>
  <w:num w:numId="19" w16cid:durableId="1586574357">
    <w:abstractNumId w:val="0"/>
  </w:num>
  <w:num w:numId="20" w16cid:durableId="817376443">
    <w:abstractNumId w:val="2"/>
  </w:num>
  <w:num w:numId="21" w16cid:durableId="678198985">
    <w:abstractNumId w:val="5"/>
  </w:num>
  <w:num w:numId="22" w16cid:durableId="593050417">
    <w:abstractNumId w:val="14"/>
  </w:num>
  <w:num w:numId="23" w16cid:durableId="1352995764">
    <w:abstractNumId w:val="16"/>
  </w:num>
  <w:num w:numId="24" w16cid:durableId="1996450445">
    <w:abstractNumId w:val="22"/>
  </w:num>
  <w:num w:numId="25" w16cid:durableId="49765447">
    <w:abstractNumId w:val="13"/>
  </w:num>
  <w:num w:numId="26" w16cid:durableId="14435261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597E"/>
    <w:rsid w:val="000232D7"/>
    <w:rsid w:val="00032AD8"/>
    <w:rsid w:val="00033151"/>
    <w:rsid w:val="00046FB2"/>
    <w:rsid w:val="000656B0"/>
    <w:rsid w:val="00070324"/>
    <w:rsid w:val="00093D58"/>
    <w:rsid w:val="000A0D5F"/>
    <w:rsid w:val="000A3164"/>
    <w:rsid w:val="000B4F05"/>
    <w:rsid w:val="000B59B4"/>
    <w:rsid w:val="000C3EF8"/>
    <w:rsid w:val="000D67D6"/>
    <w:rsid w:val="000F2C32"/>
    <w:rsid w:val="000F3589"/>
    <w:rsid w:val="001105A2"/>
    <w:rsid w:val="001116B0"/>
    <w:rsid w:val="00114EE1"/>
    <w:rsid w:val="001162D0"/>
    <w:rsid w:val="0012124F"/>
    <w:rsid w:val="001278FF"/>
    <w:rsid w:val="00132D54"/>
    <w:rsid w:val="001358A6"/>
    <w:rsid w:val="00135BBE"/>
    <w:rsid w:val="00143FEB"/>
    <w:rsid w:val="00152631"/>
    <w:rsid w:val="00153810"/>
    <w:rsid w:val="00156B03"/>
    <w:rsid w:val="00185C75"/>
    <w:rsid w:val="001945F4"/>
    <w:rsid w:val="001A0609"/>
    <w:rsid w:val="001A2407"/>
    <w:rsid w:val="001A266B"/>
    <w:rsid w:val="001B5F96"/>
    <w:rsid w:val="001C2A30"/>
    <w:rsid w:val="001D5A61"/>
    <w:rsid w:val="001D6861"/>
    <w:rsid w:val="001E0D18"/>
    <w:rsid w:val="001F76FC"/>
    <w:rsid w:val="00210540"/>
    <w:rsid w:val="00220A81"/>
    <w:rsid w:val="00223757"/>
    <w:rsid w:val="002320BA"/>
    <w:rsid w:val="00245AEC"/>
    <w:rsid w:val="0024705A"/>
    <w:rsid w:val="00250C45"/>
    <w:rsid w:val="00250DF7"/>
    <w:rsid w:val="00266B1B"/>
    <w:rsid w:val="002960C4"/>
    <w:rsid w:val="00297D95"/>
    <w:rsid w:val="002A3348"/>
    <w:rsid w:val="002B40E8"/>
    <w:rsid w:val="002C0131"/>
    <w:rsid w:val="002C12F9"/>
    <w:rsid w:val="002D136E"/>
    <w:rsid w:val="0030167B"/>
    <w:rsid w:val="0031087A"/>
    <w:rsid w:val="0032341A"/>
    <w:rsid w:val="00324D11"/>
    <w:rsid w:val="00325120"/>
    <w:rsid w:val="00327B04"/>
    <w:rsid w:val="003310A5"/>
    <w:rsid w:val="00351AE2"/>
    <w:rsid w:val="00361CF1"/>
    <w:rsid w:val="003716BE"/>
    <w:rsid w:val="003811FD"/>
    <w:rsid w:val="00384761"/>
    <w:rsid w:val="003B2C6F"/>
    <w:rsid w:val="003B2CC2"/>
    <w:rsid w:val="003B318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43DB3"/>
    <w:rsid w:val="00466906"/>
    <w:rsid w:val="00466ADE"/>
    <w:rsid w:val="004701E9"/>
    <w:rsid w:val="00490C13"/>
    <w:rsid w:val="004A4ED2"/>
    <w:rsid w:val="004C1D3D"/>
    <w:rsid w:val="004E2284"/>
    <w:rsid w:val="004E4C22"/>
    <w:rsid w:val="004E7731"/>
    <w:rsid w:val="004F5ACE"/>
    <w:rsid w:val="00500A67"/>
    <w:rsid w:val="00500FC7"/>
    <w:rsid w:val="00510234"/>
    <w:rsid w:val="00511C7E"/>
    <w:rsid w:val="00540516"/>
    <w:rsid w:val="00543825"/>
    <w:rsid w:val="00545FFE"/>
    <w:rsid w:val="00547C3D"/>
    <w:rsid w:val="005566E6"/>
    <w:rsid w:val="00582FE3"/>
    <w:rsid w:val="00583465"/>
    <w:rsid w:val="005A5A63"/>
    <w:rsid w:val="005B23D4"/>
    <w:rsid w:val="005C104D"/>
    <w:rsid w:val="005C1548"/>
    <w:rsid w:val="005C3096"/>
    <w:rsid w:val="005D28FA"/>
    <w:rsid w:val="005E0DEF"/>
    <w:rsid w:val="005E10A8"/>
    <w:rsid w:val="00615A46"/>
    <w:rsid w:val="00635567"/>
    <w:rsid w:val="006404EE"/>
    <w:rsid w:val="0064256C"/>
    <w:rsid w:val="00642FE9"/>
    <w:rsid w:val="006542E9"/>
    <w:rsid w:val="006641E3"/>
    <w:rsid w:val="00674BFC"/>
    <w:rsid w:val="006765B0"/>
    <w:rsid w:val="00677D89"/>
    <w:rsid w:val="00692DF8"/>
    <w:rsid w:val="00694AC5"/>
    <w:rsid w:val="006A46C0"/>
    <w:rsid w:val="006B37F7"/>
    <w:rsid w:val="006C2A64"/>
    <w:rsid w:val="006C2B4F"/>
    <w:rsid w:val="006C5B71"/>
    <w:rsid w:val="006D047E"/>
    <w:rsid w:val="006E4DC6"/>
    <w:rsid w:val="006F29B3"/>
    <w:rsid w:val="00705A70"/>
    <w:rsid w:val="00722233"/>
    <w:rsid w:val="0072696B"/>
    <w:rsid w:val="00733B44"/>
    <w:rsid w:val="007413D1"/>
    <w:rsid w:val="00742FC2"/>
    <w:rsid w:val="00745C7E"/>
    <w:rsid w:val="007512D6"/>
    <w:rsid w:val="00762AC8"/>
    <w:rsid w:val="00771E00"/>
    <w:rsid w:val="00786662"/>
    <w:rsid w:val="00787128"/>
    <w:rsid w:val="00792F76"/>
    <w:rsid w:val="007957A0"/>
    <w:rsid w:val="007A1BB6"/>
    <w:rsid w:val="007B67B1"/>
    <w:rsid w:val="007C3C00"/>
    <w:rsid w:val="007D3370"/>
    <w:rsid w:val="007D47B6"/>
    <w:rsid w:val="007E3418"/>
    <w:rsid w:val="007F0021"/>
    <w:rsid w:val="008063FD"/>
    <w:rsid w:val="00815FA5"/>
    <w:rsid w:val="0082003D"/>
    <w:rsid w:val="008313BC"/>
    <w:rsid w:val="00834FC4"/>
    <w:rsid w:val="00841B94"/>
    <w:rsid w:val="00851401"/>
    <w:rsid w:val="00866CFF"/>
    <w:rsid w:val="00867F6A"/>
    <w:rsid w:val="008706BF"/>
    <w:rsid w:val="0088359D"/>
    <w:rsid w:val="00895868"/>
    <w:rsid w:val="008B1B26"/>
    <w:rsid w:val="008C2B5F"/>
    <w:rsid w:val="008C550B"/>
    <w:rsid w:val="008E0DED"/>
    <w:rsid w:val="008E55DE"/>
    <w:rsid w:val="008E5B32"/>
    <w:rsid w:val="008F0D48"/>
    <w:rsid w:val="008F509C"/>
    <w:rsid w:val="009239FC"/>
    <w:rsid w:val="00946843"/>
    <w:rsid w:val="009563F9"/>
    <w:rsid w:val="009578BD"/>
    <w:rsid w:val="00966371"/>
    <w:rsid w:val="009731E1"/>
    <w:rsid w:val="0099116A"/>
    <w:rsid w:val="00994A45"/>
    <w:rsid w:val="0099691D"/>
    <w:rsid w:val="009A12EA"/>
    <w:rsid w:val="009A3D44"/>
    <w:rsid w:val="009B4DED"/>
    <w:rsid w:val="009F23EE"/>
    <w:rsid w:val="00A0048D"/>
    <w:rsid w:val="00A00F97"/>
    <w:rsid w:val="00A0107D"/>
    <w:rsid w:val="00A01FE6"/>
    <w:rsid w:val="00A16A00"/>
    <w:rsid w:val="00A20642"/>
    <w:rsid w:val="00A41624"/>
    <w:rsid w:val="00A53BFE"/>
    <w:rsid w:val="00A541B0"/>
    <w:rsid w:val="00A841EA"/>
    <w:rsid w:val="00A86867"/>
    <w:rsid w:val="00A87E87"/>
    <w:rsid w:val="00AA4D99"/>
    <w:rsid w:val="00AA7ECE"/>
    <w:rsid w:val="00AB2719"/>
    <w:rsid w:val="00AB2EEF"/>
    <w:rsid w:val="00AB5AB2"/>
    <w:rsid w:val="00AC0A73"/>
    <w:rsid w:val="00AC41EA"/>
    <w:rsid w:val="00AD252F"/>
    <w:rsid w:val="00AE5141"/>
    <w:rsid w:val="00AE77E7"/>
    <w:rsid w:val="00B06028"/>
    <w:rsid w:val="00B11901"/>
    <w:rsid w:val="00B12E48"/>
    <w:rsid w:val="00B22DBA"/>
    <w:rsid w:val="00B23A9D"/>
    <w:rsid w:val="00B248D7"/>
    <w:rsid w:val="00B256B4"/>
    <w:rsid w:val="00B274D1"/>
    <w:rsid w:val="00B30A3E"/>
    <w:rsid w:val="00B3778B"/>
    <w:rsid w:val="00B377C3"/>
    <w:rsid w:val="00B548B5"/>
    <w:rsid w:val="00B60B84"/>
    <w:rsid w:val="00B630FF"/>
    <w:rsid w:val="00B63614"/>
    <w:rsid w:val="00B731EF"/>
    <w:rsid w:val="00B82E44"/>
    <w:rsid w:val="00B83115"/>
    <w:rsid w:val="00B84A57"/>
    <w:rsid w:val="00B84FE4"/>
    <w:rsid w:val="00B917BE"/>
    <w:rsid w:val="00B95850"/>
    <w:rsid w:val="00BA1AFB"/>
    <w:rsid w:val="00BA288B"/>
    <w:rsid w:val="00BB00A6"/>
    <w:rsid w:val="00BD28DE"/>
    <w:rsid w:val="00BE1E75"/>
    <w:rsid w:val="00BE513E"/>
    <w:rsid w:val="00BF0A69"/>
    <w:rsid w:val="00BF4A59"/>
    <w:rsid w:val="00BF623C"/>
    <w:rsid w:val="00C04CDD"/>
    <w:rsid w:val="00C071C0"/>
    <w:rsid w:val="00C076F0"/>
    <w:rsid w:val="00C20CC6"/>
    <w:rsid w:val="00C27005"/>
    <w:rsid w:val="00C27A7F"/>
    <w:rsid w:val="00C33573"/>
    <w:rsid w:val="00C3483C"/>
    <w:rsid w:val="00C40A2F"/>
    <w:rsid w:val="00C410BE"/>
    <w:rsid w:val="00C421C6"/>
    <w:rsid w:val="00C50B54"/>
    <w:rsid w:val="00C552DD"/>
    <w:rsid w:val="00C66584"/>
    <w:rsid w:val="00C93A25"/>
    <w:rsid w:val="00CA7287"/>
    <w:rsid w:val="00CB1D8D"/>
    <w:rsid w:val="00CC09C6"/>
    <w:rsid w:val="00CC5D09"/>
    <w:rsid w:val="00CD3D9B"/>
    <w:rsid w:val="00CE48F3"/>
    <w:rsid w:val="00CF4EA4"/>
    <w:rsid w:val="00D00CED"/>
    <w:rsid w:val="00D00F00"/>
    <w:rsid w:val="00D0474C"/>
    <w:rsid w:val="00D14B62"/>
    <w:rsid w:val="00D161FB"/>
    <w:rsid w:val="00D17B62"/>
    <w:rsid w:val="00D24591"/>
    <w:rsid w:val="00D4249F"/>
    <w:rsid w:val="00D604F0"/>
    <w:rsid w:val="00D617EE"/>
    <w:rsid w:val="00D769C7"/>
    <w:rsid w:val="00D96A9D"/>
    <w:rsid w:val="00D97D8D"/>
    <w:rsid w:val="00DB4B8A"/>
    <w:rsid w:val="00DB7C59"/>
    <w:rsid w:val="00DC233D"/>
    <w:rsid w:val="00DC37B5"/>
    <w:rsid w:val="00DC508F"/>
    <w:rsid w:val="00DC6843"/>
    <w:rsid w:val="00DC6893"/>
    <w:rsid w:val="00DD4267"/>
    <w:rsid w:val="00DE095A"/>
    <w:rsid w:val="00DE1857"/>
    <w:rsid w:val="00E219D8"/>
    <w:rsid w:val="00E26278"/>
    <w:rsid w:val="00E26C15"/>
    <w:rsid w:val="00E270BF"/>
    <w:rsid w:val="00E35773"/>
    <w:rsid w:val="00E468C8"/>
    <w:rsid w:val="00E551E1"/>
    <w:rsid w:val="00E66FF7"/>
    <w:rsid w:val="00E74365"/>
    <w:rsid w:val="00E8001F"/>
    <w:rsid w:val="00E80387"/>
    <w:rsid w:val="00E9331E"/>
    <w:rsid w:val="00EB2E4B"/>
    <w:rsid w:val="00EB5DA7"/>
    <w:rsid w:val="00EB74DD"/>
    <w:rsid w:val="00ED4755"/>
    <w:rsid w:val="00ED55F2"/>
    <w:rsid w:val="00ED6B00"/>
    <w:rsid w:val="00EF2452"/>
    <w:rsid w:val="00EF4CA1"/>
    <w:rsid w:val="00EF7C96"/>
    <w:rsid w:val="00F02A53"/>
    <w:rsid w:val="00F34F60"/>
    <w:rsid w:val="00F45296"/>
    <w:rsid w:val="00F54DBB"/>
    <w:rsid w:val="00F649C3"/>
    <w:rsid w:val="00F83014"/>
    <w:rsid w:val="00F94A81"/>
    <w:rsid w:val="00FA2DDA"/>
    <w:rsid w:val="00FA359D"/>
    <w:rsid w:val="00FC7965"/>
    <w:rsid w:val="00FE67EB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72F45F"/>
  <w15:docId w15:val="{DD7FCD94-298D-4C09-91F8-E80B5DDA2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4AC5"/>
    <w:pPr>
      <w:keepLines/>
      <w:widowControl w:val="0"/>
    </w:pPr>
    <w:rPr>
      <w:rFonts w:ascii="Verdana" w:eastAsia="Times New Roman" w:hAnsi="Verdana"/>
      <w:szCs w:val="22"/>
    </w:rPr>
  </w:style>
  <w:style w:type="paragraph" w:styleId="Heading1">
    <w:name w:val="heading 1"/>
    <w:basedOn w:val="Normal"/>
    <w:next w:val="Normal"/>
    <w:link w:val="Heading1Char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468C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468C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468C8"/>
    <w:pPr>
      <w:spacing w:before="240" w:after="60"/>
      <w:outlineLvl w:val="5"/>
    </w:pPr>
    <w:rPr>
      <w:rFonts w:ascii="Calibri" w:hAnsi="Calibri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468C8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468C8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468C8"/>
    <w:pPr>
      <w:spacing w:before="240" w:after="60"/>
      <w:outlineLvl w:val="8"/>
    </w:pPr>
    <w:rPr>
      <w:rFonts w:ascii="Cambria" w:hAnsi="Cambri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Heading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Heading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Heading3"/>
    <w:rsid w:val="00B83115"/>
    <w:rPr>
      <w:rFonts w:ascii="Verdana" w:hAnsi="Verdana"/>
      <w:sz w:val="20"/>
    </w:rPr>
  </w:style>
  <w:style w:type="paragraph" w:styleId="PlainTex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le">
    <w:name w:val="Title"/>
    <w:basedOn w:val="Normal"/>
    <w:link w:val="TitleChar"/>
    <w:qFormat/>
    <w:rsid w:val="00B3778B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leChar">
    <w:name w:val="Title Char"/>
    <w:link w:val="Title"/>
    <w:rsid w:val="00B3778B"/>
    <w:rPr>
      <w:rFonts w:ascii="Arial" w:eastAsia="Times New Roman" w:hAnsi="Arial" w:cs="Arial"/>
      <w:b/>
      <w:sz w:val="32"/>
      <w:lang w:val="nb-NO" w:eastAsia="nb-NO"/>
    </w:rPr>
  </w:style>
  <w:style w:type="paragraph" w:styleId="Header">
    <w:name w:val="header"/>
    <w:basedOn w:val="Normal"/>
    <w:link w:val="HeaderChar"/>
    <w:rsid w:val="002320B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320BA"/>
    <w:rPr>
      <w:rFonts w:eastAsia="Times New Roman"/>
      <w:sz w:val="22"/>
      <w:szCs w:val="22"/>
      <w:lang w:val="nb-NO" w:eastAsia="nb-NO"/>
    </w:rPr>
  </w:style>
  <w:style w:type="paragraph" w:styleId="Footer">
    <w:name w:val="footer"/>
    <w:basedOn w:val="Normal"/>
    <w:link w:val="FooterChar"/>
    <w:rsid w:val="002320B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320BA"/>
    <w:rPr>
      <w:rFonts w:eastAsia="Times New Roman"/>
      <w:sz w:val="22"/>
      <w:szCs w:val="22"/>
      <w:lang w:val="nb-NO" w:eastAsia="nb-NO"/>
    </w:rPr>
  </w:style>
  <w:style w:type="paragraph" w:styleId="BalloonText">
    <w:name w:val="Balloon Text"/>
    <w:basedOn w:val="Normal"/>
    <w:link w:val="BalloonTextChar"/>
    <w:rsid w:val="00EF7C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Heading3Char">
    <w:name w:val="Heading 3 Char"/>
    <w:link w:val="Heading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customStyle="1" w:styleId="Heading4Char">
    <w:name w:val="Heading 4 Char"/>
    <w:link w:val="Heading4"/>
    <w:semiHidden/>
    <w:rsid w:val="00E468C8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Heading5Char">
    <w:name w:val="Heading 5 Char"/>
    <w:link w:val="Heading5"/>
    <w:semiHidden/>
    <w:rsid w:val="00E468C8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Heading6Char">
    <w:name w:val="Heading 6 Char"/>
    <w:link w:val="Heading6"/>
    <w:semiHidden/>
    <w:rsid w:val="00E468C8"/>
    <w:rPr>
      <w:rFonts w:ascii="Calibri" w:eastAsia="Times New Roman" w:hAnsi="Calibri" w:cs="Times New Roman"/>
      <w:b/>
      <w:bCs/>
      <w:sz w:val="22"/>
      <w:szCs w:val="22"/>
      <w:lang w:val="nb-NO" w:eastAsia="nb-NO"/>
    </w:rPr>
  </w:style>
  <w:style w:type="character" w:customStyle="1" w:styleId="Heading7Char">
    <w:name w:val="Heading 7 Char"/>
    <w:link w:val="Heading7"/>
    <w:semiHidden/>
    <w:rsid w:val="00E468C8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Heading8Char">
    <w:name w:val="Heading 8 Char"/>
    <w:link w:val="Heading8"/>
    <w:semiHidden/>
    <w:rsid w:val="00E468C8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Heading9Char">
    <w:name w:val="Heading 9 Char"/>
    <w:link w:val="Heading9"/>
    <w:semiHidden/>
    <w:rsid w:val="00E468C8"/>
    <w:rPr>
      <w:rFonts w:ascii="Cambria" w:eastAsia="Times New Roman" w:hAnsi="Cambria" w:cs="Times New Roman"/>
      <w:sz w:val="22"/>
      <w:szCs w:val="22"/>
      <w:lang w:val="nb-NO" w:eastAsia="nb-NO"/>
    </w:rPr>
  </w:style>
  <w:style w:type="character" w:styleId="CommentReference">
    <w:name w:val="annotation reference"/>
    <w:rsid w:val="00547C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7C3D"/>
    <w:rPr>
      <w:szCs w:val="20"/>
    </w:rPr>
  </w:style>
  <w:style w:type="character" w:customStyle="1" w:styleId="CommentTextChar">
    <w:name w:val="Comment Text Char"/>
    <w:link w:val="CommentText"/>
    <w:rsid w:val="00547C3D"/>
    <w:rPr>
      <w:rFonts w:eastAsia="Times New Roman"/>
      <w:lang w:val="nb-NO" w:eastAsia="nb-NO"/>
    </w:rPr>
  </w:style>
  <w:style w:type="paragraph" w:styleId="CommentSubject">
    <w:name w:val="annotation subject"/>
    <w:basedOn w:val="CommentText"/>
    <w:next w:val="CommentText"/>
    <w:link w:val="CommentSubjectChar"/>
    <w:rsid w:val="00547C3D"/>
    <w:rPr>
      <w:b/>
      <w:bCs/>
    </w:rPr>
  </w:style>
  <w:style w:type="character" w:customStyle="1" w:styleId="CommentSubjectChar">
    <w:name w:val="Comment Subject Char"/>
    <w:link w:val="CommentSubject"/>
    <w:rsid w:val="00547C3D"/>
    <w:rPr>
      <w:rFonts w:eastAsia="Times New Roman"/>
      <w:b/>
      <w:bCs/>
      <w:lang w:val="nb-NO" w:eastAsia="nb-NO"/>
    </w:rPr>
  </w:style>
  <w:style w:type="character" w:customStyle="1" w:styleId="Heading1Char">
    <w:name w:val="Heading 1 Char"/>
    <w:link w:val="Heading1"/>
    <w:rsid w:val="00B274D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220A81"/>
    <w:pPr>
      <w:ind w:left="720"/>
      <w:contextualSpacing/>
    </w:pPr>
  </w:style>
  <w:style w:type="character" w:styleId="Hyperlink">
    <w:name w:val="Hyperlink"/>
    <w:basedOn w:val="DefaultParagraphFont"/>
    <w:rsid w:val="000F358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250DF7"/>
    <w:rPr>
      <w:color w:val="800080" w:themeColor="followedHyperlink"/>
      <w:u w:val="single"/>
    </w:rPr>
  </w:style>
  <w:style w:type="character" w:customStyle="1" w:styleId="equivalent">
    <w:name w:val="equivalent"/>
    <w:basedOn w:val="DefaultParagraphFont"/>
    <w:rsid w:val="004A4ED2"/>
  </w:style>
  <w:style w:type="paragraph" w:styleId="BodyText">
    <w:name w:val="Body Text"/>
    <w:basedOn w:val="Normal"/>
    <w:link w:val="BodyTextChar"/>
    <w:uiPriority w:val="1"/>
    <w:qFormat/>
    <w:rsid w:val="0099116A"/>
    <w:pPr>
      <w:keepLines w:val="0"/>
      <w:autoSpaceDE w:val="0"/>
      <w:autoSpaceDN w:val="0"/>
    </w:pPr>
    <w:rPr>
      <w:rFonts w:eastAsia="Verdana" w:cs="Verdana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99116A"/>
    <w:rPr>
      <w:rFonts w:ascii="Verdana" w:eastAsia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uib.no/en/oka/108649/invoices-university-berg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76357498CD46DA4AB8675FDBC08A270F008EB090373D0FCF48A18CA3FFF0BB5D41" ma:contentTypeVersion="1" ma:contentTypeDescription="" ma:contentTypeScope="" ma:versionID="485ef23af6d53f04384124e3929b058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9DFDBA-B11C-4238-A3CC-6AC97D528F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E3FEA2-53E5-4EED-ABAB-1B7001C9D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8FAC87-BD4D-4644-8FAD-911AEE14EFE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395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>Firstventura AS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creator>Firstventura AS</dc:creator>
  <cp:lastModifiedBy>Steinar Hesthammer</cp:lastModifiedBy>
  <cp:revision>19</cp:revision>
  <cp:lastPrinted>2014-10-29T10:09:00Z</cp:lastPrinted>
  <dcterms:created xsi:type="dcterms:W3CDTF">2019-01-10T14:47:00Z</dcterms:created>
  <dcterms:modified xsi:type="dcterms:W3CDTF">2026-06-02T10:19:00Z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